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A7C" w:rsidRDefault="00154D24">
      <w:r>
        <w:t>Quinn Abrahams-Vaughn</w:t>
      </w:r>
    </w:p>
    <w:p w:rsidR="00154D24" w:rsidRDefault="00154D24">
      <w:r>
        <w:fldChar w:fldCharType="begin"/>
      </w:r>
      <w:r>
        <w:instrText xml:space="preserve"> DATE \@ "MMMM d, yyyy" </w:instrText>
      </w:r>
      <w:r>
        <w:fldChar w:fldCharType="separate"/>
      </w:r>
      <w:r w:rsidR="00E9411C">
        <w:rPr>
          <w:noProof/>
        </w:rPr>
        <w:t>October 17, 2014</w:t>
      </w:r>
      <w:r>
        <w:fldChar w:fldCharType="end"/>
      </w:r>
    </w:p>
    <w:p w:rsidR="00154D24" w:rsidRDefault="00154D24">
      <w:r>
        <w:t>Sustainability Problems</w:t>
      </w:r>
    </w:p>
    <w:p w:rsidR="00BE731A" w:rsidRDefault="00BE731A" w:rsidP="00BE731A">
      <w:r>
        <w:t>America</w:t>
      </w:r>
      <w:r w:rsidR="00F5275F">
        <w:t xml:space="preserve"> Debate</w:t>
      </w:r>
    </w:p>
    <w:p w:rsidR="00BE731A" w:rsidRDefault="00BE731A" w:rsidP="00BE731A"/>
    <w:p w:rsidR="00BE731A" w:rsidRDefault="00BE731A" w:rsidP="00BE731A">
      <w:r>
        <w:tab/>
      </w:r>
      <w:r w:rsidR="00C1423B">
        <w:t xml:space="preserve">This debate asks, is American culture a sustainability problem? On one side you have the people arguing for that our capitalist society is the problem and on the other, there are people arguing that American culture is the greatest </w:t>
      </w:r>
      <w:r w:rsidR="003D0E49">
        <w:t xml:space="preserve">on this earth. At the root of this debate are the questions, how are we defining success and what led to our success as a nation? Somewhere in the American psyche is this tendency to dominate other cultures, somewhere else is this idea that we are the protector and savior of others, and somewhere else is this inferiority complex that we need the biggest, strongest, or best of everything. </w:t>
      </w:r>
      <w:r w:rsidR="00C1454F">
        <w:t>Back in 1979, Ronald Reagan said that our culture is great and if freed from government oversight, we would stay the greatest power on earth. More recently in 2010, Naomi Klein argues that we will dive headfirst into an empty pool to make a profit but not save ourselves or others. If we continue to act in such a way, she argues that we will no longer inhabit the same world. So how do we reconcile these two views on Amer</w:t>
      </w:r>
      <w:r w:rsidR="00A967CD">
        <w:t>ican culture, and what are we to do in the future.</w:t>
      </w:r>
    </w:p>
    <w:p w:rsidR="009521C9" w:rsidRDefault="00A967CD" w:rsidP="00DB4C60">
      <w:r>
        <w:tab/>
        <w:t xml:space="preserve">First let us consider Reagan’s argument as it represents how we have acted for most of the last century. He says, </w:t>
      </w:r>
      <w:r w:rsidRPr="00A967CD">
        <w:rPr>
          <w:rStyle w:val="QuoteChar"/>
        </w:rPr>
        <w:t>“To me our country is a living, breathing presence, unimpressed by what others say is impossible, proud of its own success, generous -- yes and naïve -- sometimes wrong, never mean and always impatient to provide a better life for its people in a framework of a basic fairness and freedom.”</w:t>
      </w:r>
      <w:r>
        <w:rPr>
          <w:rStyle w:val="QuoteChar"/>
        </w:rPr>
        <w:t xml:space="preserve"> </w:t>
      </w:r>
      <w:r>
        <w:t xml:space="preserve">He talks about the generosity of American’s and how we go out of our way to help out. We go out into the world to spread </w:t>
      </w:r>
      <w:r w:rsidRPr="00A967CD">
        <w:t>freedom</w:t>
      </w:r>
      <w:r>
        <w:t xml:space="preserve">, but </w:t>
      </w:r>
      <w:r w:rsidR="00DB4C60">
        <w:t xml:space="preserve">all too often this has been shown as pretense for other goals. An example being our overthrowing of governments in Central and South America to keep our corporate interests in the region. We also went into places such as Chile who had a democratic system and when they were moving slightly towards socialism, we helped install a dictatorship. Reagan also said, </w:t>
      </w:r>
      <w:r w:rsidR="00DB4C60" w:rsidRPr="00DB4C60">
        <w:rPr>
          <w:rStyle w:val="QuoteChar"/>
        </w:rPr>
        <w:t>“Someone once said that the difference between an American and any other kind of person is that an American lives in anticipation of the future because he knows it will be a great place</w:t>
      </w:r>
      <w:r w:rsidR="00DB4C60">
        <w:rPr>
          <w:rStyle w:val="QuoteChar"/>
        </w:rPr>
        <w:t>.</w:t>
      </w:r>
      <w:r w:rsidR="00DB4C60" w:rsidRPr="00DB4C60">
        <w:rPr>
          <w:rStyle w:val="QuoteChar"/>
        </w:rPr>
        <w:t>”</w:t>
      </w:r>
      <w:r w:rsidR="00DB4C60">
        <w:rPr>
          <w:rFonts w:ascii="Verdana" w:hAnsi="Verdana"/>
          <w:color w:val="000066"/>
        </w:rPr>
        <w:t xml:space="preserve"> </w:t>
      </w:r>
      <w:r w:rsidR="00DB4C60">
        <w:t xml:space="preserve">I find this so naïve, he couldn’t really think that people living under a dictatorship don’t dream of a free future, or that the Russians were lest interested in their space program then we were about ours. </w:t>
      </w:r>
    </w:p>
    <w:p w:rsidR="00070AF3" w:rsidRDefault="00070AF3" w:rsidP="009521C9">
      <w:pPr>
        <w:ind w:firstLine="270"/>
      </w:pPr>
      <w:r>
        <w:t xml:space="preserve">There is one more part of Reagan’s speech that spoke to me on this issue, </w:t>
      </w:r>
    </w:p>
    <w:p w:rsidR="00A967CD" w:rsidRDefault="00070AF3" w:rsidP="00070AF3">
      <w:pPr>
        <w:pStyle w:val="Quote"/>
        <w:ind w:left="270" w:right="270"/>
        <w:rPr>
          <w:rStyle w:val="QuoteChar"/>
          <w:sz w:val="18"/>
          <w:szCs w:val="18"/>
        </w:rPr>
      </w:pPr>
      <w:r w:rsidRPr="00070AF3">
        <w:rPr>
          <w:rStyle w:val="QuoteChar"/>
          <w:sz w:val="18"/>
          <w:szCs w:val="18"/>
        </w:rPr>
        <w:t>“In recent months leaders in our government have told us that, we, the people, have lost confidence in ourselves; that we must regain our spirit and our will to achieve our national goals. Well, it is true there is a lack of confidence, an unease with things the way they are. But the confidence we have lost is confidence in our government's policies. Our unease can almost be called bewilderment at how our defense strength has deteriorated. The great productivity of our industry is now surpassed by virtually all the major nations who compete with us for world markets.”</w:t>
      </w:r>
    </w:p>
    <w:p w:rsidR="00070AF3" w:rsidRDefault="001E6562" w:rsidP="001E6562">
      <w:pPr>
        <w:rPr>
          <w:rStyle w:val="QuoteChar"/>
          <w:i w:val="0"/>
          <w:iCs w:val="0"/>
          <w:color w:val="auto"/>
        </w:rPr>
      </w:pPr>
      <w:r>
        <w:rPr>
          <w:rStyle w:val="QuoteChar"/>
          <w:i w:val="0"/>
          <w:iCs w:val="0"/>
          <w:color w:val="auto"/>
        </w:rPr>
        <w:t>H</w:t>
      </w:r>
      <w:r w:rsidR="00070AF3">
        <w:rPr>
          <w:rStyle w:val="QuoteChar"/>
          <w:i w:val="0"/>
          <w:iCs w:val="0"/>
          <w:color w:val="auto"/>
        </w:rPr>
        <w:t>ere Reagan is discussing his perceived overregulation of industry, lack of military power, and loss of manufacturing jobs here at home. The problem is that the regulations that were repealed as a result of R</w:t>
      </w:r>
      <w:r w:rsidR="00676BEE">
        <w:rPr>
          <w:rStyle w:val="QuoteChar"/>
          <w:i w:val="0"/>
          <w:iCs w:val="0"/>
          <w:color w:val="auto"/>
        </w:rPr>
        <w:t xml:space="preserve">eaganomics lead to the recent recession, which was the greatest economic hardship in America since the Great Depression. A system that can be so volatile is not sustainable and eventually will crash. Then there is this talk that our military was weak, and this was an absurd statement. We had more nuclear </w:t>
      </w:r>
      <w:r w:rsidR="00676BEE">
        <w:rPr>
          <w:rStyle w:val="QuoteChar"/>
          <w:i w:val="0"/>
          <w:iCs w:val="0"/>
          <w:color w:val="auto"/>
        </w:rPr>
        <w:lastRenderedPageBreak/>
        <w:t xml:space="preserve">war heads than any other country, we spent more money on our military than any other country, and we had technology that no other country in the world had access. Sure Vietnam was fresh in peoples mind, but that wasn’t a defensive war, that was a war we fought thousands of miles away in a land where the people didn’t want us. As history has shown, it is just a matter of time before an occupying force becomes unstainable. </w:t>
      </w:r>
      <w:r w:rsidR="009521C9">
        <w:rPr>
          <w:rStyle w:val="QuoteChar"/>
          <w:i w:val="0"/>
          <w:iCs w:val="0"/>
          <w:color w:val="auto"/>
        </w:rPr>
        <w:t xml:space="preserve">All of this underlines the problem of our foreign policy, we use our military might to dominate other countries, in return other countries resent us and until we realize that we can’t force our ideals on others. Otherwise we are forced to spend unstainable amounts to keep our new found enemies. He also talks about the productivity of our industry decaying but this is not the case. Sure we have lost and are still losing manufacturing jobs overseas, but this can be good for everyone involved. To think that four percent of the world’s population could produce more goods then other countries in unreasonable. It should be expected that a country more than 6 times our size produces more goods than us. </w:t>
      </w:r>
      <w:r w:rsidR="00CC7C0C">
        <w:rPr>
          <w:rStyle w:val="QuoteChar"/>
          <w:i w:val="0"/>
          <w:iCs w:val="0"/>
          <w:color w:val="auto"/>
        </w:rPr>
        <w:t>If we have an inferiority complex so big that we really need to be in control of all of these then we will not survive in our ever connected global society.</w:t>
      </w:r>
    </w:p>
    <w:p w:rsidR="00CC7C0C" w:rsidRDefault="00E9411C" w:rsidP="00F26A6A">
      <w:r>
        <w:tab/>
        <w:t xml:space="preserve">Naomi Klein is on the other side of this issue from Reagan. She argues that we need to rethink how we as a society measure risks and </w:t>
      </w:r>
      <w:r w:rsidR="00F26A6A">
        <w:t xml:space="preserve">how our </w:t>
      </w:r>
      <w:r>
        <w:t xml:space="preserve">proposed solutions </w:t>
      </w:r>
      <w:r w:rsidR="00F26A6A">
        <w:t xml:space="preserve">will work. Her first point is the silent spring, a reaction to the DDT spraying days that killed off the pests which then killed off the song birds. She expands that to warn that the BP oil spill is doing much the same to algae and other microbes in the Gulf of Mexico. That the people who made the system weren’t prepared for the risks and after attempts to fix the problem they tried the </w:t>
      </w:r>
      <w:r w:rsidR="00F26A6A" w:rsidRPr="00F26A6A">
        <w:rPr>
          <w:i/>
        </w:rPr>
        <w:t>junk shot</w:t>
      </w:r>
      <w:r w:rsidR="00F26A6A">
        <w:t xml:space="preserve">. They were so desperate that they tried to block up the leaking oil with golf balls and tires. She then shows us similar situations such as our barreling into war with no long term strategies and then leave with no exist strategy. Another comparison is the financial markets which are always perfect, except when they’re not, and their recent </w:t>
      </w:r>
      <w:r w:rsidR="00F26A6A" w:rsidRPr="00F26A6A">
        <w:rPr>
          <w:i/>
        </w:rPr>
        <w:t>junk shot</w:t>
      </w:r>
      <w:r w:rsidR="00F26A6A">
        <w:rPr>
          <w:i/>
        </w:rPr>
        <w:t xml:space="preserve"> </w:t>
      </w:r>
      <w:r w:rsidR="00F26A6A">
        <w:t xml:space="preserve">was the banker bailout. </w:t>
      </w:r>
      <w:r w:rsidR="00EE539F">
        <w:t xml:space="preserve">This is where she brings up the precautionary principle which is so against our traditional beliefs that we have a hard time adopting it. Her argument is that in order for us to survive we need to act now. We need to stop overusing our natural resources because we don’t have an infinite supply of resources and we only have one earth. The questions about climate science isn’t, “what if we are wrong?” it should be “what if we are right?” </w:t>
      </w:r>
      <w:r w:rsidR="00B249AE">
        <w:t xml:space="preserve"> This would require us to change our entire regulatory structure and how we think about the actions we take. We as a culture need to think about our actions from beginning to end; compared to Reagan’s view that we act immediately and often times worry about the long term problems until they become a problem.</w:t>
      </w:r>
    </w:p>
    <w:p w:rsidR="00B249AE" w:rsidRPr="00F26A6A" w:rsidRDefault="00B249AE" w:rsidP="00F26A6A">
      <w:r>
        <w:tab/>
        <w:t>It should be clear that I am very much of this progressive viewp</w:t>
      </w:r>
      <w:r w:rsidR="000A0B37">
        <w:t xml:space="preserve">oint that Naomi Klein holds. I have a hard time seeing myself only as an American. I live on this planet and there isn’t another planet for me to move to right now. So when I think about my actions, I have to think about their effects on other people, and as a society I find it hard to argue that we shouldn’t use the precautionary principle. Reagan was a gung hoe American much as our cowboys were in the west, but what is often forgotten in those memories are the thousands of atrocities committed against the indigenous peoples. And I would like to see more people and businesses and our government acting with an understanding </w:t>
      </w:r>
      <w:r w:rsidR="00FB5052">
        <w:t>that we should consider the long lasting effects of our actions. If this had been our culture then maybe the Silent Spring wouldn’t have happened and if we adopt this mindset soon, maybe we can prevent the next Silent Spring.</w:t>
      </w:r>
      <w:bookmarkStart w:id="0" w:name="_GoBack"/>
      <w:bookmarkEnd w:id="0"/>
    </w:p>
    <w:sectPr w:rsidR="00B249AE" w:rsidRPr="00F26A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CDF" w:rsidRDefault="00AE6CDF" w:rsidP="009C2D35">
      <w:pPr>
        <w:spacing w:after="0" w:line="240" w:lineRule="auto"/>
      </w:pPr>
      <w:r>
        <w:separator/>
      </w:r>
    </w:p>
  </w:endnote>
  <w:endnote w:type="continuationSeparator" w:id="0">
    <w:p w:rsidR="00AE6CDF" w:rsidRDefault="00AE6CDF" w:rsidP="009C2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CDF" w:rsidRDefault="00AE6CDF" w:rsidP="009C2D35">
      <w:pPr>
        <w:spacing w:after="0" w:line="240" w:lineRule="auto"/>
      </w:pPr>
      <w:r>
        <w:separator/>
      </w:r>
    </w:p>
  </w:footnote>
  <w:footnote w:type="continuationSeparator" w:id="0">
    <w:p w:rsidR="00AE6CDF" w:rsidRDefault="00AE6CDF" w:rsidP="009C2D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616048"/>
    <w:multiLevelType w:val="hybridMultilevel"/>
    <w:tmpl w:val="6CC07A94"/>
    <w:lvl w:ilvl="0" w:tplc="4DD2F9C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7F52B1"/>
    <w:multiLevelType w:val="hybridMultilevel"/>
    <w:tmpl w:val="1C62665E"/>
    <w:lvl w:ilvl="0" w:tplc="7D70B34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D24"/>
    <w:rsid w:val="00022C3B"/>
    <w:rsid w:val="00042BD6"/>
    <w:rsid w:val="00070AF3"/>
    <w:rsid w:val="00076D7D"/>
    <w:rsid w:val="000A0B37"/>
    <w:rsid w:val="0014507C"/>
    <w:rsid w:val="00154D24"/>
    <w:rsid w:val="001E6562"/>
    <w:rsid w:val="0024423E"/>
    <w:rsid w:val="003D0E49"/>
    <w:rsid w:val="005A130D"/>
    <w:rsid w:val="005E489A"/>
    <w:rsid w:val="005E6CB8"/>
    <w:rsid w:val="005F6D25"/>
    <w:rsid w:val="00676BEE"/>
    <w:rsid w:val="006829B3"/>
    <w:rsid w:val="00732A8E"/>
    <w:rsid w:val="007435D3"/>
    <w:rsid w:val="0078171F"/>
    <w:rsid w:val="007E780E"/>
    <w:rsid w:val="007F5551"/>
    <w:rsid w:val="00817CE6"/>
    <w:rsid w:val="00866109"/>
    <w:rsid w:val="008D1A7C"/>
    <w:rsid w:val="00920FD8"/>
    <w:rsid w:val="009521C9"/>
    <w:rsid w:val="00961F41"/>
    <w:rsid w:val="009C2D35"/>
    <w:rsid w:val="009F129F"/>
    <w:rsid w:val="00A23E6D"/>
    <w:rsid w:val="00A95D7D"/>
    <w:rsid w:val="00A967CD"/>
    <w:rsid w:val="00AE6CDF"/>
    <w:rsid w:val="00B07571"/>
    <w:rsid w:val="00B249AE"/>
    <w:rsid w:val="00B626BB"/>
    <w:rsid w:val="00BE731A"/>
    <w:rsid w:val="00BF1DCF"/>
    <w:rsid w:val="00C1423B"/>
    <w:rsid w:val="00C1454F"/>
    <w:rsid w:val="00CC7C0C"/>
    <w:rsid w:val="00D27240"/>
    <w:rsid w:val="00D50613"/>
    <w:rsid w:val="00DB4C60"/>
    <w:rsid w:val="00E9411C"/>
    <w:rsid w:val="00EA6799"/>
    <w:rsid w:val="00EE539F"/>
    <w:rsid w:val="00EF4757"/>
    <w:rsid w:val="00F10566"/>
    <w:rsid w:val="00F26A6A"/>
    <w:rsid w:val="00F32867"/>
    <w:rsid w:val="00F5275F"/>
    <w:rsid w:val="00FA2900"/>
    <w:rsid w:val="00FB5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16A3B-95F1-4204-8F73-19C6B45D6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562"/>
  </w:style>
  <w:style w:type="paragraph" w:styleId="Heading1">
    <w:name w:val="heading 1"/>
    <w:basedOn w:val="Normal"/>
    <w:next w:val="Normal"/>
    <w:link w:val="Heading1Char"/>
    <w:uiPriority w:val="9"/>
    <w:qFormat/>
    <w:rsid w:val="00076D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54D2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4D24"/>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9C2D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35"/>
    <w:rPr>
      <w:sz w:val="20"/>
      <w:szCs w:val="20"/>
    </w:rPr>
  </w:style>
  <w:style w:type="character" w:styleId="FootnoteReference">
    <w:name w:val="footnote reference"/>
    <w:basedOn w:val="DefaultParagraphFont"/>
    <w:uiPriority w:val="99"/>
    <w:semiHidden/>
    <w:unhideWhenUsed/>
    <w:rsid w:val="009C2D35"/>
    <w:rPr>
      <w:vertAlign w:val="superscript"/>
    </w:rPr>
  </w:style>
  <w:style w:type="character" w:customStyle="1" w:styleId="Heading1Char">
    <w:name w:val="Heading 1 Char"/>
    <w:basedOn w:val="DefaultParagraphFont"/>
    <w:link w:val="Heading1"/>
    <w:uiPriority w:val="9"/>
    <w:rsid w:val="00076D7D"/>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076D7D"/>
  </w:style>
  <w:style w:type="paragraph" w:styleId="ListParagraph">
    <w:name w:val="List Paragraph"/>
    <w:basedOn w:val="Normal"/>
    <w:uiPriority w:val="34"/>
    <w:qFormat/>
    <w:rsid w:val="00076D7D"/>
    <w:pPr>
      <w:ind w:left="720"/>
      <w:contextualSpacing/>
    </w:pPr>
  </w:style>
  <w:style w:type="paragraph" w:styleId="Quote">
    <w:name w:val="Quote"/>
    <w:basedOn w:val="Normal"/>
    <w:next w:val="Normal"/>
    <w:link w:val="QuoteChar"/>
    <w:uiPriority w:val="29"/>
    <w:qFormat/>
    <w:rsid w:val="00A967C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A967CD"/>
    <w:rPr>
      <w:i/>
      <w:iCs/>
      <w:color w:val="404040" w:themeColor="text1" w:themeTint="BF"/>
    </w:rPr>
  </w:style>
  <w:style w:type="character" w:customStyle="1" w:styleId="apple-converted-space">
    <w:name w:val="apple-converted-space"/>
    <w:basedOn w:val="DefaultParagraphFont"/>
    <w:rsid w:val="00070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089159">
      <w:bodyDiv w:val="1"/>
      <w:marLeft w:val="0"/>
      <w:marRight w:val="0"/>
      <w:marTop w:val="0"/>
      <w:marBottom w:val="0"/>
      <w:divBdr>
        <w:top w:val="none" w:sz="0" w:space="0" w:color="auto"/>
        <w:left w:val="none" w:sz="0" w:space="0" w:color="auto"/>
        <w:bottom w:val="none" w:sz="0" w:space="0" w:color="auto"/>
        <w:right w:val="none" w:sz="0" w:space="0" w:color="auto"/>
      </w:divBdr>
    </w:div>
    <w:div w:id="130666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Fri70</b:Tag>
    <b:SourceType>ArticleInAPeriodical</b:SourceType>
    <b:Guid>{26BC3B92-0140-4DA3-A94D-30A019A02C3C}</b:Guid>
    <b:Author>
      <b:Author>
        <b:NameList>
          <b:Person>
            <b:Last>Friedman</b:Last>
            <b:First>Milton</b:First>
          </b:Person>
        </b:NameList>
      </b:Author>
    </b:Author>
    <b:Title>The Social Responsibility of Business is to Increase its Profits</b:Title>
    <b:JournalName>The New York Times Magazine</b:JournalName>
    <b:Year>1970</b:Year>
    <b:PeriodicalTitle>The New York Times Magazine</b:PeriodicalTitle>
    <b:Month>September</b:Month>
    <b:Day>13</b:Day>
    <b:RefOrder>1</b:RefOrder>
  </b:Source>
  <b:Source>
    <b:Tag>Des</b:Tag>
    <b:SourceType>JournalArticle</b:SourceType>
    <b:Guid>{89828BE1-3227-4D97-A481-68CFE1076C6B}</b:Guid>
    <b:Title>Business and Environmental Sustainability</b:Title>
    <b:Author>
      <b:Author>
        <b:NameList>
          <b:Person>
            <b:Last>DesJardins</b:Last>
            <b:First>Joe</b:First>
          </b:Person>
        </b:NameList>
      </b:Author>
    </b:Author>
    <b:JournalName>Business and Professional ethics journal</b:JournalName>
    <b:Volume>24</b:Volume>
    <b:RefOrder>2</b:RefOrder>
  </b:Source>
  <b:Source>
    <b:Tag>Atk06</b:Tag>
    <b:SourceType>ArticleInAPeriodical</b:SourceType>
    <b:Guid>{93D051CE-4CA5-4E3B-886E-261297D479F5}</b:Guid>
    <b:Author>
      <b:Author>
        <b:NameList>
          <b:Person>
            <b:Last>Atkins</b:Last>
            <b:First>Betsy</b:First>
          </b:Person>
        </b:NameList>
      </b:Author>
    </b:Author>
    <b:Title>Is Corporate Social Responsibility Responsible?</b:Title>
    <b:Year>2006</b:Year>
    <b:PeriodicalTitle>Forbes</b:PeriodicalTitle>
    <b:Month>11</b:Month>
    <b:Day>28</b:Day>
    <b:RefOrder>3</b:RefOrder>
  </b:Source>
  <b:Source>
    <b:Tag>TRU13</b:Tag>
    <b:SourceType>DocumentFromInternetSite</b:SourceType>
    <b:Guid>{9D98C5CC-5EAB-4E38-A681-D361F94842E2}</b:Guid>
    <b:Title>TEEB for Business Coalition study shows multi trillion dollar natural capital risk underlying urgency of green economy transition</b:Title>
    <b:Year>2013</b:Year>
    <b:Month>April</b:Month>
    <b:Day>15</b:Day>
    <b:InternetSiteTitle>www.trucost.com</b:InternetSiteTitle>
    <b:URL>http://www.trucost.com/news-2013/175/teeb-for-business-coalition-study-shows-multi-trillion-dollar-natural-capital-risk-underlying-urgency-of-green-economy-transition</b:URL>
    <b:Author>
      <b:Author>
        <b:Corporate>TRUCOST</b:Corporate>
      </b:Author>
    </b:Author>
    <b:RefOrder>4</b:RefOrder>
  </b:Source>
  <b:Source>
    <b:Tag>Dav10</b:Tag>
    <b:SourceType>Film</b:SourceType>
    <b:Guid>{30442DDE-448A-4233-8509-9119A2D424A8}</b:Guid>
    <b:Title>RSA Animate - Crisis of Capitalism</b:Title>
    <b:Year>2010</b:Year>
    <b:Author>
      <b:Director>
        <b:NameList>
          <b:Person>
            <b:Last>Harvey</b:Last>
            <b:First>David</b:First>
          </b:Person>
        </b:NameList>
      </b:Director>
    </b:Author>
    <b:RefOrder>5</b:RefOrder>
  </b:Source>
</b:Sources>
</file>

<file path=customXml/itemProps1.xml><?xml version="1.0" encoding="utf-8"?>
<ds:datastoreItem xmlns:ds="http://schemas.openxmlformats.org/officeDocument/2006/customXml" ds:itemID="{E986016F-C738-4482-B67F-E6977FC41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7</cp:revision>
  <dcterms:created xsi:type="dcterms:W3CDTF">2014-10-17T02:18:00Z</dcterms:created>
  <dcterms:modified xsi:type="dcterms:W3CDTF">2014-10-17T19:06:00Z</dcterms:modified>
</cp:coreProperties>
</file>